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12E0C" w:rsidRPr="003D661B" w:rsidRDefault="00012E0C" w:rsidP="00012E0C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34"/>
          <w:szCs w:val="34"/>
        </w:rPr>
      </w:pPr>
      <w:r>
        <w:rPr>
          <w:rFonts w:ascii="Times New Roman" w:hAnsi="Times New Roman" w:cs="Times New Roman"/>
          <w:b/>
          <w:bCs/>
          <w:sz w:val="34"/>
          <w:szCs w:val="34"/>
        </w:rPr>
        <w:t xml:space="preserve">1 </w:t>
      </w:r>
      <w:r w:rsidRPr="003D661B">
        <w:rPr>
          <w:rFonts w:ascii="Times New Roman" w:hAnsi="Times New Roman" w:cs="Times New Roman"/>
          <w:b/>
          <w:bCs/>
          <w:sz w:val="34"/>
          <w:szCs w:val="34"/>
        </w:rPr>
        <w:t>Пояснительная записка</w:t>
      </w:r>
    </w:p>
    <w:p w:rsidR="00FC0B3E" w:rsidRDefault="00FC0B3E" w:rsidP="00FC0B3E">
      <w:pPr>
        <w:pStyle w:val="western"/>
        <w:shd w:val="clear" w:color="auto" w:fill="FFFFFF"/>
        <w:spacing w:before="0" w:beforeAutospacing="0" w:after="0" w:afterAutospacing="0"/>
        <w:ind w:firstLine="709"/>
        <w:jc w:val="both"/>
        <w:rPr>
          <w:caps/>
          <w:color w:val="000000"/>
        </w:rPr>
      </w:pPr>
    </w:p>
    <w:p w:rsidR="00195EC4" w:rsidRDefault="00195EC4" w:rsidP="00195EC4">
      <w:pPr>
        <w:pStyle w:val="western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>
        <w:rPr>
          <w:color w:val="000000"/>
          <w:sz w:val="28"/>
          <w:szCs w:val="28"/>
        </w:rPr>
        <w:t>Своеобразие литературы как учебного предмета обусловлено тем, что объектом её изучения является искусство слова, которое своими специфическими средствами воссоздает и исследует окружающий мир и глубины человеческого духа. Литература – синтетическое искусство, требующее адекватного подхода к реализации своих целей и задач. Если курс естественнонаучных дисциплин обеспечивает обучающуюся молодёжь необходимыми знаниями в области физики, химии, математики и др., то есть рационально-практическими (потребительскими) знаниями, то литература, представляющая собой сложный процесс формирования духовно-нравственных аспектов личности, как никакой другой учебный предмет, способствует нравственному развитию личности, познанию и самопознанию человека, воспитанию ответственного отношения к жизни, обществу, государству. И эту важнейшую задачу она выполняет при помощи своих специфических средств художественной выразительности.</w:t>
      </w:r>
    </w:p>
    <w:p w:rsidR="00195EC4" w:rsidRDefault="00195EC4" w:rsidP="00195EC4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>
        <w:rPr>
          <w:color w:val="000000"/>
          <w:sz w:val="28"/>
          <w:szCs w:val="28"/>
        </w:rPr>
        <w:t>Целью учебной дисциплины «Русская литература» является систематизация знаний и подготовка слушателей к вступительным испытаниям по русской литературе.</w:t>
      </w:r>
    </w:p>
    <w:p w:rsidR="00563199" w:rsidRDefault="00195EC4" w:rsidP="00195EC4">
      <w:pPr>
        <w:pStyle w:val="western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Задачами учебной дисциплины являются: </w:t>
      </w:r>
    </w:p>
    <w:p w:rsidR="00563199" w:rsidRDefault="00563199" w:rsidP="00195EC4">
      <w:pPr>
        <w:pStyle w:val="western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– </w:t>
      </w:r>
      <w:r w:rsidR="00195EC4">
        <w:rPr>
          <w:color w:val="000000"/>
          <w:sz w:val="28"/>
          <w:szCs w:val="28"/>
        </w:rPr>
        <w:t>формирование</w:t>
      </w:r>
      <w:r>
        <w:rPr>
          <w:rStyle w:val="apple-converted-space"/>
          <w:color w:val="000000"/>
          <w:sz w:val="28"/>
          <w:szCs w:val="28"/>
        </w:rPr>
        <w:t xml:space="preserve"> </w:t>
      </w:r>
      <w:r w:rsidR="00195EC4">
        <w:rPr>
          <w:color w:val="000000"/>
          <w:sz w:val="28"/>
          <w:szCs w:val="28"/>
        </w:rPr>
        <w:t xml:space="preserve">умений и навыков анализа художественных произведений; </w:t>
      </w:r>
    </w:p>
    <w:p w:rsidR="00563199" w:rsidRDefault="00563199" w:rsidP="00195EC4">
      <w:pPr>
        <w:pStyle w:val="western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– </w:t>
      </w:r>
      <w:r w:rsidR="00195EC4">
        <w:rPr>
          <w:color w:val="000000"/>
          <w:sz w:val="28"/>
          <w:szCs w:val="28"/>
        </w:rPr>
        <w:t>овладение теоретическими понятиями; формирование умений оперировать</w:t>
      </w:r>
      <w:r>
        <w:rPr>
          <w:color w:val="000000"/>
          <w:sz w:val="28"/>
          <w:szCs w:val="28"/>
        </w:rPr>
        <w:t xml:space="preserve"> литературоведческими понятиями;</w:t>
      </w:r>
    </w:p>
    <w:p w:rsidR="00195EC4" w:rsidRDefault="00563199" w:rsidP="00195EC4">
      <w:pPr>
        <w:pStyle w:val="western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>
        <w:rPr>
          <w:color w:val="000000"/>
          <w:sz w:val="28"/>
          <w:szCs w:val="28"/>
        </w:rPr>
        <w:t>–</w:t>
      </w:r>
      <w:r w:rsidR="00195EC4">
        <w:rPr>
          <w:color w:val="000000"/>
          <w:sz w:val="28"/>
          <w:szCs w:val="28"/>
        </w:rPr>
        <w:t xml:space="preserve"> овладение приёмами литературно-критического анализа художественных произведений разных жанров.</w:t>
      </w:r>
    </w:p>
    <w:p w:rsidR="00012E0C" w:rsidRDefault="00195EC4" w:rsidP="00012E0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Электронный у</w:t>
      </w:r>
      <w:r w:rsidR="00012E0C">
        <w:rPr>
          <w:rFonts w:ascii="Times New Roman" w:hAnsi="Times New Roman" w:cs="Times New Roman"/>
          <w:sz w:val="28"/>
          <w:szCs w:val="28"/>
        </w:rPr>
        <w:t xml:space="preserve">чебно-методический комплекс </w:t>
      </w:r>
      <w:r>
        <w:rPr>
          <w:rFonts w:ascii="Times New Roman" w:hAnsi="Times New Roman" w:cs="Times New Roman"/>
          <w:sz w:val="28"/>
          <w:szCs w:val="28"/>
        </w:rPr>
        <w:t xml:space="preserve">по дисциплине «Русская литература» (раздел «Теория литературы») </w:t>
      </w:r>
      <w:r w:rsidR="00012E0C">
        <w:rPr>
          <w:rFonts w:ascii="Times New Roman" w:hAnsi="Times New Roman" w:cs="Times New Roman"/>
          <w:sz w:val="28"/>
          <w:szCs w:val="28"/>
        </w:rPr>
        <w:t xml:space="preserve">разработан для повышения уровня подготовки абитуриентов УО «ГГУ им. Ф. Скорины» к вступительным испытаниям (тестированию) по русской литературе.  </w:t>
      </w:r>
    </w:p>
    <w:p w:rsidR="00431BD8" w:rsidRDefault="00431BD8" w:rsidP="00431BD8">
      <w:pPr>
        <w:pStyle w:val="western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>
        <w:rPr>
          <w:color w:val="000000"/>
          <w:sz w:val="28"/>
          <w:szCs w:val="28"/>
        </w:rPr>
        <w:t>В основу ЭУМК положена концепция, согласно которой литература есть специфическая форма художественного познания действительности (В.И.</w:t>
      </w:r>
      <w:r w:rsidR="005631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Кулешов).</w:t>
      </w:r>
    </w:p>
    <w:p w:rsidR="00FC0B3E" w:rsidRDefault="00195EC4" w:rsidP="00FC0B3E">
      <w:pPr>
        <w:pStyle w:val="western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>
        <w:rPr>
          <w:color w:val="000000"/>
          <w:sz w:val="28"/>
          <w:szCs w:val="28"/>
        </w:rPr>
        <w:t xml:space="preserve">Комплекс </w:t>
      </w:r>
      <w:r w:rsidR="00FC0B3E">
        <w:rPr>
          <w:color w:val="000000"/>
          <w:sz w:val="28"/>
          <w:szCs w:val="28"/>
        </w:rPr>
        <w:t>построен на историко-хронологической основе, включает в себя теоретико-литературную часть, направленную на развитие полученных в школе литературоведческих знаний, необходимых для анализа литературного произведения (сюжетно-композиционная организация, ритмико-интонационный строй, система персонажей</w:t>
      </w:r>
      <w:r>
        <w:rPr>
          <w:color w:val="000000"/>
          <w:sz w:val="28"/>
          <w:szCs w:val="28"/>
        </w:rPr>
        <w:t>,</w:t>
      </w:r>
      <w:r w:rsidR="00FC0B3E">
        <w:rPr>
          <w:color w:val="000000"/>
          <w:sz w:val="28"/>
          <w:szCs w:val="28"/>
        </w:rPr>
        <w:t xml:space="preserve"> способы изображения литературного героя</w:t>
      </w:r>
      <w:r w:rsidR="001C744A">
        <w:rPr>
          <w:color w:val="000000"/>
          <w:sz w:val="28"/>
          <w:szCs w:val="28"/>
        </w:rPr>
        <w:t xml:space="preserve"> и др.</w:t>
      </w:r>
      <w:r w:rsidR="00FC0B3E">
        <w:rPr>
          <w:color w:val="000000"/>
          <w:sz w:val="28"/>
          <w:szCs w:val="28"/>
        </w:rPr>
        <w:t>).</w:t>
      </w:r>
    </w:p>
    <w:p w:rsidR="00195EC4" w:rsidRDefault="003D661B" w:rsidP="003D661B">
      <w:pPr>
        <w:pStyle w:val="western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При подготовке </w:t>
      </w:r>
      <w:r w:rsidR="00195EC4">
        <w:rPr>
          <w:color w:val="000000"/>
          <w:sz w:val="28"/>
          <w:szCs w:val="28"/>
        </w:rPr>
        <w:t xml:space="preserve">электронного </w:t>
      </w:r>
      <w:r>
        <w:rPr>
          <w:color w:val="000000"/>
          <w:sz w:val="28"/>
          <w:szCs w:val="28"/>
        </w:rPr>
        <w:t xml:space="preserve">учебно-методического комплекса авторы учитывали триединую цель преподавания литературы как учебного предмета на факультете довузовской подготовки: </w:t>
      </w:r>
    </w:p>
    <w:p w:rsidR="00195EC4" w:rsidRDefault="003D661B" w:rsidP="003D661B">
      <w:pPr>
        <w:pStyle w:val="western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1) восполнение пробелов в знаниях по школьному курсу и подготовка к вступительным экзаменам на филологический факультет; </w:t>
      </w:r>
    </w:p>
    <w:p w:rsidR="00195EC4" w:rsidRDefault="003D661B" w:rsidP="003D661B">
      <w:pPr>
        <w:pStyle w:val="western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2) приобщение слушателей к искусству слова, к богатствам отечественной и зарубежной художественной литературы</w:t>
      </w:r>
      <w:r w:rsidR="00195EC4">
        <w:rPr>
          <w:color w:val="000000"/>
          <w:sz w:val="28"/>
          <w:szCs w:val="28"/>
        </w:rPr>
        <w:t>;</w:t>
      </w:r>
    </w:p>
    <w:p w:rsidR="00563199" w:rsidRDefault="003D661B" w:rsidP="003D661B">
      <w:pPr>
        <w:pStyle w:val="western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3) на основе </w:t>
      </w:r>
      <w:r w:rsidR="00195EC4">
        <w:rPr>
          <w:color w:val="000000"/>
          <w:sz w:val="28"/>
          <w:szCs w:val="28"/>
        </w:rPr>
        <w:t xml:space="preserve">первых двух целей, указанных выше, – </w:t>
      </w:r>
      <w:r>
        <w:rPr>
          <w:color w:val="000000"/>
          <w:sz w:val="28"/>
          <w:szCs w:val="28"/>
        </w:rPr>
        <w:t>формирование у слушателей нравственно-эстетического идеала, художественных вкусов и потребностей, любви к литературе как источнику познания жизни, самовоспитания и эстетического наслаждения</w:t>
      </w:r>
      <w:r w:rsidR="00563199">
        <w:rPr>
          <w:color w:val="000000"/>
          <w:sz w:val="28"/>
          <w:szCs w:val="28"/>
        </w:rPr>
        <w:t>.</w:t>
      </w:r>
      <w:r w:rsidR="00195EC4">
        <w:rPr>
          <w:color w:val="000000"/>
          <w:sz w:val="28"/>
          <w:szCs w:val="28"/>
        </w:rPr>
        <w:t xml:space="preserve"> </w:t>
      </w:r>
    </w:p>
    <w:p w:rsidR="003D661B" w:rsidRDefault="00563199" w:rsidP="003D661B">
      <w:pPr>
        <w:pStyle w:val="western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>
        <w:rPr>
          <w:color w:val="000000"/>
          <w:sz w:val="28"/>
          <w:szCs w:val="28"/>
        </w:rPr>
        <w:t>О</w:t>
      </w:r>
      <w:r w:rsidR="003D661B">
        <w:rPr>
          <w:color w:val="000000"/>
          <w:sz w:val="28"/>
          <w:szCs w:val="28"/>
        </w:rPr>
        <w:t xml:space="preserve">существление этой цели предполагает </w:t>
      </w:r>
      <w:r w:rsidR="00195EC4">
        <w:rPr>
          <w:color w:val="000000"/>
          <w:sz w:val="28"/>
          <w:szCs w:val="28"/>
        </w:rPr>
        <w:t xml:space="preserve">формирование </w:t>
      </w:r>
      <w:r w:rsidR="003D661B">
        <w:rPr>
          <w:color w:val="000000"/>
          <w:sz w:val="28"/>
          <w:szCs w:val="28"/>
        </w:rPr>
        <w:t>умени</w:t>
      </w:r>
      <w:r w:rsidR="00195EC4">
        <w:rPr>
          <w:color w:val="000000"/>
          <w:sz w:val="28"/>
          <w:szCs w:val="28"/>
        </w:rPr>
        <w:t>я</w:t>
      </w:r>
      <w:r w:rsidR="003D661B">
        <w:rPr>
          <w:color w:val="000000"/>
          <w:sz w:val="28"/>
          <w:szCs w:val="28"/>
        </w:rPr>
        <w:t xml:space="preserve"> видеть и оценивать в произведениях искусства объективное содержание и авторскую позицию, самостоятельно мыслить и грамотно излагать свои мысли; и прежде всего – </w:t>
      </w:r>
      <w:r w:rsidR="00195EC4">
        <w:rPr>
          <w:color w:val="000000"/>
          <w:sz w:val="28"/>
          <w:szCs w:val="28"/>
        </w:rPr>
        <w:t xml:space="preserve">формирование </w:t>
      </w:r>
      <w:r w:rsidR="003D661B">
        <w:rPr>
          <w:color w:val="000000"/>
          <w:sz w:val="28"/>
          <w:szCs w:val="28"/>
        </w:rPr>
        <w:t>способност</w:t>
      </w:r>
      <w:r w:rsidR="00195EC4">
        <w:rPr>
          <w:color w:val="000000"/>
          <w:sz w:val="28"/>
          <w:szCs w:val="28"/>
        </w:rPr>
        <w:t>и</w:t>
      </w:r>
      <w:r w:rsidR="003D661B">
        <w:rPr>
          <w:color w:val="000000"/>
          <w:sz w:val="28"/>
          <w:szCs w:val="28"/>
        </w:rPr>
        <w:t xml:space="preserve"> художественного восприятия литературных явлений.</w:t>
      </w:r>
    </w:p>
    <w:p w:rsidR="003D661B" w:rsidRDefault="00563199" w:rsidP="003D661B">
      <w:pPr>
        <w:pStyle w:val="western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>
        <w:rPr>
          <w:color w:val="000000"/>
          <w:sz w:val="28"/>
          <w:szCs w:val="28"/>
        </w:rPr>
        <w:t>Основу у</w:t>
      </w:r>
      <w:r w:rsidR="003D661B">
        <w:rPr>
          <w:color w:val="000000"/>
          <w:sz w:val="28"/>
          <w:szCs w:val="28"/>
        </w:rPr>
        <w:t>чебно-методическ</w:t>
      </w:r>
      <w:r>
        <w:rPr>
          <w:color w:val="000000"/>
          <w:sz w:val="28"/>
          <w:szCs w:val="28"/>
        </w:rPr>
        <w:t>ого</w:t>
      </w:r>
      <w:r w:rsidR="003D661B">
        <w:rPr>
          <w:color w:val="000000"/>
          <w:sz w:val="28"/>
          <w:szCs w:val="28"/>
        </w:rPr>
        <w:t xml:space="preserve"> комплекс</w:t>
      </w:r>
      <w:r>
        <w:rPr>
          <w:color w:val="000000"/>
          <w:sz w:val="28"/>
          <w:szCs w:val="28"/>
        </w:rPr>
        <w:t>а</w:t>
      </w:r>
      <w:r w:rsidR="003D661B">
        <w:rPr>
          <w:color w:val="000000"/>
          <w:sz w:val="28"/>
          <w:szCs w:val="28"/>
        </w:rPr>
        <w:t xml:space="preserve"> </w:t>
      </w:r>
      <w:r w:rsidR="00431BD8">
        <w:rPr>
          <w:color w:val="000000"/>
          <w:sz w:val="28"/>
          <w:szCs w:val="28"/>
        </w:rPr>
        <w:t>сост</w:t>
      </w:r>
      <w:r>
        <w:rPr>
          <w:color w:val="000000"/>
          <w:sz w:val="28"/>
          <w:szCs w:val="28"/>
        </w:rPr>
        <w:t>авляют</w:t>
      </w:r>
      <w:r w:rsidR="00431BD8">
        <w:rPr>
          <w:color w:val="000000"/>
          <w:sz w:val="28"/>
          <w:szCs w:val="28"/>
        </w:rPr>
        <w:t xml:space="preserve"> </w:t>
      </w:r>
      <w:r w:rsidR="00431BD8" w:rsidRPr="00431BD8">
        <w:rPr>
          <w:i/>
          <w:color w:val="000000"/>
          <w:sz w:val="28"/>
          <w:szCs w:val="28"/>
        </w:rPr>
        <w:t>теоретическ</w:t>
      </w:r>
      <w:r>
        <w:rPr>
          <w:i/>
          <w:color w:val="000000"/>
          <w:sz w:val="28"/>
          <w:szCs w:val="28"/>
        </w:rPr>
        <w:t>ий</w:t>
      </w:r>
      <w:r w:rsidR="00431BD8" w:rsidRPr="00431BD8">
        <w:rPr>
          <w:i/>
          <w:color w:val="000000"/>
          <w:sz w:val="28"/>
          <w:szCs w:val="28"/>
        </w:rPr>
        <w:t xml:space="preserve"> раздел</w:t>
      </w:r>
      <w:r w:rsidR="00431BD8">
        <w:rPr>
          <w:color w:val="000000"/>
          <w:sz w:val="28"/>
          <w:szCs w:val="28"/>
        </w:rPr>
        <w:t xml:space="preserve">, в котором представлены основные материалы лекционного курса дисциплины, и </w:t>
      </w:r>
      <w:r w:rsidR="00431BD8" w:rsidRPr="00431BD8">
        <w:rPr>
          <w:i/>
          <w:color w:val="000000"/>
          <w:sz w:val="28"/>
          <w:szCs w:val="28"/>
        </w:rPr>
        <w:t>практическ</w:t>
      </w:r>
      <w:r>
        <w:rPr>
          <w:i/>
          <w:color w:val="000000"/>
          <w:sz w:val="28"/>
          <w:szCs w:val="28"/>
        </w:rPr>
        <w:t>ий</w:t>
      </w:r>
      <w:r w:rsidR="00431BD8" w:rsidRPr="00431BD8">
        <w:rPr>
          <w:i/>
          <w:color w:val="000000"/>
          <w:sz w:val="28"/>
          <w:szCs w:val="28"/>
        </w:rPr>
        <w:t xml:space="preserve"> раздел</w:t>
      </w:r>
      <w:r w:rsidR="00431BD8">
        <w:rPr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</w:rPr>
        <w:t>включающий</w:t>
      </w:r>
      <w:r w:rsidR="003D661B">
        <w:rPr>
          <w:color w:val="000000"/>
          <w:sz w:val="28"/>
          <w:szCs w:val="28"/>
        </w:rPr>
        <w:t xml:space="preserve"> систему вопросов для самопроверки и задани</w:t>
      </w:r>
      <w:r>
        <w:rPr>
          <w:color w:val="000000"/>
          <w:sz w:val="28"/>
          <w:szCs w:val="28"/>
        </w:rPr>
        <w:t>я</w:t>
      </w:r>
      <w:r w:rsidR="003D661B">
        <w:rPr>
          <w:color w:val="000000"/>
          <w:sz w:val="28"/>
          <w:szCs w:val="28"/>
        </w:rPr>
        <w:t xml:space="preserve"> для повторения школьного курса русской классической литературы на более высокой теоретической основе. По каждой теме предлагается минимум заданий, обязательны</w:t>
      </w:r>
      <w:r>
        <w:rPr>
          <w:color w:val="000000"/>
          <w:sz w:val="28"/>
          <w:szCs w:val="28"/>
        </w:rPr>
        <w:t>х</w:t>
      </w:r>
      <w:r w:rsidR="003D661B">
        <w:rPr>
          <w:color w:val="000000"/>
          <w:sz w:val="28"/>
          <w:szCs w:val="28"/>
        </w:rPr>
        <w:t xml:space="preserve"> для поступающих на филологический факультет. Предполагается также, что часть заданий будет выполнена слушателями на практических и семинарских занятиях под руководством преподавателя, а часть – самостоятельно и в виде рефератов.</w:t>
      </w:r>
      <w:r w:rsidR="00431BD8">
        <w:rPr>
          <w:color w:val="000000"/>
          <w:sz w:val="28"/>
          <w:szCs w:val="28"/>
        </w:rPr>
        <w:t xml:space="preserve"> В ЭУМК входит также </w:t>
      </w:r>
      <w:r w:rsidR="00431BD8" w:rsidRPr="00431BD8">
        <w:rPr>
          <w:i/>
          <w:color w:val="000000"/>
          <w:sz w:val="28"/>
          <w:szCs w:val="28"/>
        </w:rPr>
        <w:t>вспомогательный раздел</w:t>
      </w:r>
      <w:r w:rsidR="00431BD8">
        <w:rPr>
          <w:color w:val="000000"/>
          <w:sz w:val="28"/>
          <w:szCs w:val="28"/>
        </w:rPr>
        <w:t>, состоящий из пяти презентаций по основным темам раздела «Теория литературы».</w:t>
      </w:r>
    </w:p>
    <w:p w:rsidR="003D661B" w:rsidRDefault="00431BD8" w:rsidP="003D661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целом ЭУМК «Теория литературы»</w:t>
      </w:r>
      <w:r w:rsidR="003D661B">
        <w:rPr>
          <w:rFonts w:ascii="Times New Roman" w:hAnsi="Times New Roman" w:cs="Times New Roman"/>
          <w:sz w:val="28"/>
          <w:szCs w:val="28"/>
        </w:rPr>
        <w:t xml:space="preserve"> включает в себя следующие компоненты:</w:t>
      </w:r>
    </w:p>
    <w:p w:rsidR="00431BD8" w:rsidRDefault="00431BD8" w:rsidP="003D661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 пояснительная записка;</w:t>
      </w:r>
    </w:p>
    <w:p w:rsidR="00431BD8" w:rsidRDefault="00431BD8" w:rsidP="003D661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 тематический план учебной дисциплины «Русская литература» (учебно-методическая карта);</w:t>
      </w:r>
    </w:p>
    <w:p w:rsidR="00431BD8" w:rsidRDefault="00431BD8" w:rsidP="003D661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 теоретический раздел (тексты лекций и вспомогательные материалы);</w:t>
      </w:r>
    </w:p>
    <w:p w:rsidR="00431BD8" w:rsidRDefault="00431BD8" w:rsidP="003D661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 практический раздел</w:t>
      </w:r>
      <w:r w:rsidR="0007733B">
        <w:rPr>
          <w:rFonts w:ascii="Times New Roman" w:hAnsi="Times New Roman" w:cs="Times New Roman"/>
          <w:sz w:val="28"/>
          <w:szCs w:val="28"/>
        </w:rPr>
        <w:t xml:space="preserve"> (</w:t>
      </w:r>
      <w:r w:rsidR="004533A5" w:rsidRPr="00563199">
        <w:rPr>
          <w:rFonts w:ascii="Times New Roman" w:hAnsi="Times New Roman" w:cs="Times New Roman"/>
          <w:color w:val="000000"/>
          <w:sz w:val="28"/>
          <w:szCs w:val="28"/>
        </w:rPr>
        <w:t>контрольно-изме</w:t>
      </w:r>
      <w:r w:rsidR="004533A5" w:rsidRPr="00563199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рительные материалы </w:t>
      </w:r>
      <w:r w:rsidR="004533A5">
        <w:rPr>
          <w:rFonts w:ascii="Times New Roman" w:hAnsi="Times New Roman" w:cs="Times New Roman"/>
          <w:color w:val="000000"/>
          <w:sz w:val="28"/>
          <w:szCs w:val="28"/>
        </w:rPr>
        <w:t xml:space="preserve">– </w:t>
      </w:r>
      <w:r w:rsidR="0007733B">
        <w:rPr>
          <w:rFonts w:ascii="Times New Roman" w:hAnsi="Times New Roman" w:cs="Times New Roman"/>
          <w:sz w:val="28"/>
          <w:szCs w:val="28"/>
        </w:rPr>
        <w:t>задания для аудиторной и самостоятельной работы);</w:t>
      </w:r>
    </w:p>
    <w:p w:rsidR="0007733B" w:rsidRDefault="0007733B" w:rsidP="003D661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 раздел контроля знаний (вопросы к зачёту и тестовые материалы);</w:t>
      </w:r>
    </w:p>
    <w:p w:rsidR="0007733B" w:rsidRDefault="0007733B" w:rsidP="003D661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 вспомогательный раздел (учебная программа, глоссарий, перечень рекомендуемой литературы, </w:t>
      </w:r>
      <w:proofErr w:type="spellStart"/>
      <w:r>
        <w:rPr>
          <w:rFonts w:ascii="Times New Roman" w:hAnsi="Times New Roman" w:cs="Times New Roman"/>
          <w:sz w:val="28"/>
          <w:szCs w:val="28"/>
        </w:rPr>
        <w:t>видеопрезентации</w:t>
      </w:r>
      <w:proofErr w:type="spellEnd"/>
      <w:r>
        <w:rPr>
          <w:rFonts w:ascii="Times New Roman" w:hAnsi="Times New Roman" w:cs="Times New Roman"/>
          <w:sz w:val="28"/>
          <w:szCs w:val="28"/>
        </w:rPr>
        <w:t>).</w:t>
      </w:r>
    </w:p>
    <w:p w:rsidR="003D661B" w:rsidRDefault="003D661B" w:rsidP="003D661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Учебная программа описывает требования к уровню усвоения дисциплины, объ</w:t>
      </w:r>
      <w:r w:rsidR="0007733B">
        <w:rPr>
          <w:rFonts w:ascii="Times New Roman" w:hAnsi="Times New Roman" w:cs="Times New Roman"/>
          <w:sz w:val="28"/>
          <w:szCs w:val="28"/>
        </w:rPr>
        <w:t>ё</w:t>
      </w:r>
      <w:r>
        <w:rPr>
          <w:rFonts w:ascii="Times New Roman" w:hAnsi="Times New Roman" w:cs="Times New Roman"/>
          <w:sz w:val="28"/>
          <w:szCs w:val="28"/>
        </w:rPr>
        <w:t>м учебных часов и их распределение по формам занятий.</w:t>
      </w:r>
    </w:p>
    <w:p w:rsidR="003D661B" w:rsidRDefault="003D661B" w:rsidP="003D661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Теоретическая и практическая части содержат подробное изложение основных положений раздела «Теория литературы» по дисциплине «Русская литература» и полностью отражают необходимые знания для успешной сдачи абитуриентами экзамена в форме тестирования по русской литературе.</w:t>
      </w:r>
    </w:p>
    <w:p w:rsidR="00FC0B3E" w:rsidRDefault="00FC0B3E" w:rsidP="00FC0B3E">
      <w:pPr>
        <w:pStyle w:val="western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>
        <w:rPr>
          <w:color w:val="000000"/>
          <w:sz w:val="28"/>
          <w:szCs w:val="28"/>
        </w:rPr>
        <w:t>Теоретико-литературные понятия проверяют уровень владения</w:t>
      </w:r>
      <w:r w:rsidR="00563199">
        <w:rPr>
          <w:rStyle w:val="apple-converted-space"/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терминологическим инстру</w:t>
      </w:r>
      <w:r>
        <w:rPr>
          <w:color w:val="000000"/>
          <w:sz w:val="28"/>
          <w:szCs w:val="28"/>
        </w:rPr>
        <w:softHyphen/>
        <w:t>ментарием, необходимым для полноценного анализа</w:t>
      </w:r>
      <w:r>
        <w:rPr>
          <w:rStyle w:val="apple-converted-space"/>
          <w:color w:val="000000"/>
          <w:sz w:val="28"/>
          <w:szCs w:val="28"/>
        </w:rPr>
        <w:t> </w:t>
      </w:r>
      <w:r>
        <w:rPr>
          <w:color w:val="000000"/>
          <w:sz w:val="28"/>
          <w:szCs w:val="28"/>
        </w:rPr>
        <w:t>художественного текста (знание основных законов литературного</w:t>
      </w:r>
      <w:r w:rsidR="003D661B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творчества, умение судить о произведении с позиции квалифици</w:t>
      </w:r>
      <w:r>
        <w:rPr>
          <w:color w:val="000000"/>
          <w:sz w:val="28"/>
          <w:szCs w:val="28"/>
        </w:rPr>
        <w:softHyphen/>
        <w:t>рованного</w:t>
      </w:r>
      <w:r>
        <w:rPr>
          <w:rStyle w:val="apple-converted-space"/>
          <w:color w:val="000000"/>
          <w:sz w:val="28"/>
          <w:szCs w:val="28"/>
        </w:rPr>
        <w:t> </w:t>
      </w:r>
      <w:r>
        <w:rPr>
          <w:color w:val="000000"/>
          <w:sz w:val="28"/>
          <w:szCs w:val="28"/>
        </w:rPr>
        <w:t>читателя,</w:t>
      </w:r>
      <w:r>
        <w:rPr>
          <w:rStyle w:val="apple-converted-space"/>
          <w:i/>
          <w:iCs/>
          <w:color w:val="000000"/>
          <w:sz w:val="28"/>
          <w:szCs w:val="28"/>
        </w:rPr>
        <w:t> </w:t>
      </w:r>
      <w:r>
        <w:rPr>
          <w:color w:val="000000"/>
          <w:sz w:val="28"/>
          <w:szCs w:val="28"/>
        </w:rPr>
        <w:t>опирающегося на современные достижения науки о литературе).</w:t>
      </w:r>
    </w:p>
    <w:p w:rsidR="00FC0B3E" w:rsidRDefault="00FC0B3E" w:rsidP="00FC0B3E">
      <w:pPr>
        <w:pStyle w:val="western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>
        <w:rPr>
          <w:color w:val="000000"/>
          <w:sz w:val="28"/>
          <w:szCs w:val="28"/>
        </w:rPr>
        <w:lastRenderedPageBreak/>
        <w:t>Недостаточное владение базовыми теоретико-ли</w:t>
      </w:r>
      <w:r>
        <w:rPr>
          <w:color w:val="000000"/>
          <w:sz w:val="28"/>
          <w:szCs w:val="28"/>
        </w:rPr>
        <w:softHyphen/>
        <w:t>тературными понятиями вызывает за</w:t>
      </w:r>
      <w:r>
        <w:rPr>
          <w:color w:val="000000"/>
          <w:sz w:val="28"/>
          <w:szCs w:val="28"/>
        </w:rPr>
        <w:softHyphen/>
        <w:t xml:space="preserve">труднения у экзаменуемых, поэтому авторы </w:t>
      </w:r>
      <w:r w:rsidR="001C744A">
        <w:rPr>
          <w:color w:val="000000"/>
          <w:sz w:val="28"/>
          <w:szCs w:val="28"/>
        </w:rPr>
        <w:t>ЭУМК</w:t>
      </w:r>
      <w:r>
        <w:rPr>
          <w:color w:val="000000"/>
          <w:sz w:val="28"/>
          <w:szCs w:val="28"/>
        </w:rPr>
        <w:t xml:space="preserve"> усилили теоретический блок </w:t>
      </w:r>
      <w:r w:rsidR="003D661B">
        <w:rPr>
          <w:color w:val="000000"/>
          <w:sz w:val="28"/>
          <w:szCs w:val="28"/>
        </w:rPr>
        <w:t>пособия</w:t>
      </w:r>
      <w:r>
        <w:rPr>
          <w:color w:val="000000"/>
          <w:sz w:val="28"/>
          <w:szCs w:val="28"/>
        </w:rPr>
        <w:t>. Безусловно, на вступительных испытаниях по литературе не потребуется воспроизводить словарные статьи: задания, опирающиеся на</w:t>
      </w:r>
      <w:r>
        <w:rPr>
          <w:rStyle w:val="apple-converted-space"/>
          <w:smallCaps/>
          <w:color w:val="000000"/>
          <w:sz w:val="28"/>
          <w:szCs w:val="28"/>
        </w:rPr>
        <w:t> </w:t>
      </w:r>
      <w:r>
        <w:rPr>
          <w:color w:val="000000"/>
          <w:sz w:val="28"/>
          <w:szCs w:val="28"/>
        </w:rPr>
        <w:t>понятия, обращены к тексту художественного произведения и абитуриентам нужно либо назвать понятие, узнав его по определению или примеру, либо найти конкретный художественный приём в тексте.</w:t>
      </w:r>
    </w:p>
    <w:p w:rsidR="00FC0B3E" w:rsidRDefault="00FC0B3E" w:rsidP="00FC0B3E">
      <w:pPr>
        <w:pStyle w:val="western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>
        <w:rPr>
          <w:color w:val="000000"/>
          <w:sz w:val="28"/>
          <w:szCs w:val="28"/>
        </w:rPr>
        <w:t>При самоподготовке целесообразно делать пометки,</w:t>
      </w:r>
      <w:r>
        <w:rPr>
          <w:rStyle w:val="apple-converted-space"/>
          <w:color w:val="000000"/>
          <w:sz w:val="28"/>
          <w:szCs w:val="28"/>
        </w:rPr>
        <w:t> </w:t>
      </w:r>
      <w:r>
        <w:rPr>
          <w:color w:val="000000"/>
          <w:sz w:val="28"/>
          <w:szCs w:val="28"/>
        </w:rPr>
        <w:t>записы</w:t>
      </w:r>
      <w:r>
        <w:rPr>
          <w:color w:val="000000"/>
          <w:sz w:val="28"/>
          <w:szCs w:val="28"/>
        </w:rPr>
        <w:softHyphen/>
        <w:t>вая то, что вызвало затруднения при работе с тестом. Это позволит выяснить, какие литературные источники необходимо перечитать, чтобы припомнить дета</w:t>
      </w:r>
      <w:r>
        <w:rPr>
          <w:color w:val="000000"/>
          <w:sz w:val="28"/>
          <w:szCs w:val="28"/>
        </w:rPr>
        <w:softHyphen/>
        <w:t xml:space="preserve">ли, подробности. Не следует обращаться к справочникам, словарям и ответам, пока не будут выполнены все задания </w:t>
      </w:r>
      <w:r w:rsidR="004533A5">
        <w:rPr>
          <w:color w:val="000000"/>
          <w:sz w:val="28"/>
          <w:szCs w:val="28"/>
        </w:rPr>
        <w:t>темы</w:t>
      </w:r>
      <w:r>
        <w:rPr>
          <w:color w:val="000000"/>
          <w:sz w:val="28"/>
          <w:szCs w:val="28"/>
        </w:rPr>
        <w:t>.</w:t>
      </w:r>
    </w:p>
    <w:p w:rsidR="00FC0B3E" w:rsidRDefault="00FC0B3E" w:rsidP="00FC0B3E">
      <w:pPr>
        <w:pStyle w:val="western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>
        <w:rPr>
          <w:color w:val="000000"/>
          <w:sz w:val="28"/>
          <w:szCs w:val="28"/>
        </w:rPr>
        <w:t xml:space="preserve">При </w:t>
      </w:r>
      <w:r w:rsidR="001C744A">
        <w:rPr>
          <w:color w:val="000000"/>
          <w:sz w:val="28"/>
          <w:szCs w:val="28"/>
        </w:rPr>
        <w:t>составлении ЭУМК</w:t>
      </w:r>
      <w:r>
        <w:rPr>
          <w:color w:val="000000"/>
          <w:sz w:val="28"/>
          <w:szCs w:val="28"/>
        </w:rPr>
        <w:t xml:space="preserve"> авторы ориентировались на академические издания</w:t>
      </w:r>
      <w:r>
        <w:rPr>
          <w:rStyle w:val="apple-converted-space"/>
          <w:color w:val="000000"/>
          <w:sz w:val="28"/>
          <w:szCs w:val="28"/>
        </w:rPr>
        <w:t> </w:t>
      </w:r>
      <w:r>
        <w:rPr>
          <w:color w:val="000000"/>
          <w:sz w:val="28"/>
          <w:szCs w:val="28"/>
        </w:rPr>
        <w:t>по истории и теории литературы, опубликованные ранее сборники тестов.</w:t>
      </w:r>
    </w:p>
    <w:p w:rsidR="00563199" w:rsidRPr="00563199" w:rsidRDefault="00563199" w:rsidP="0056319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Представленный электронный вариант учебно-методического комплекса </w:t>
      </w:r>
      <w:r w:rsidRPr="005C0248">
        <w:rPr>
          <w:rFonts w:ascii="Times New Roman" w:hAnsi="Times New Roman" w:cs="Times New Roman"/>
          <w:sz w:val="28"/>
          <w:szCs w:val="28"/>
        </w:rPr>
        <w:t>по дисциплине «</w:t>
      </w:r>
      <w:r>
        <w:rPr>
          <w:rFonts w:ascii="Times New Roman" w:hAnsi="Times New Roman" w:cs="Times New Roman"/>
          <w:sz w:val="28"/>
          <w:szCs w:val="28"/>
        </w:rPr>
        <w:t>Русская литература</w:t>
      </w:r>
      <w:r w:rsidRPr="005C0248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(раздел «Теория литературы»)</w:t>
      </w:r>
      <w:r w:rsidRPr="005C0248">
        <w:rPr>
          <w:rFonts w:ascii="Times New Roman" w:hAnsi="Times New Roman" w:cs="Times New Roman"/>
          <w:sz w:val="28"/>
          <w:szCs w:val="28"/>
        </w:rPr>
        <w:t xml:space="preserve"> для слуша</w:t>
      </w:r>
      <w:r w:rsidR="004533A5">
        <w:rPr>
          <w:rFonts w:ascii="Times New Roman" w:hAnsi="Times New Roman" w:cs="Times New Roman"/>
          <w:sz w:val="28"/>
          <w:szCs w:val="28"/>
        </w:rPr>
        <w:t xml:space="preserve">телей подготовительного отделения и курсов </w:t>
      </w:r>
      <w:r>
        <w:rPr>
          <w:rFonts w:ascii="Times New Roman" w:hAnsi="Times New Roman" w:cs="Times New Roman"/>
          <w:sz w:val="28"/>
          <w:szCs w:val="28"/>
        </w:rPr>
        <w:t xml:space="preserve">соответствует требованиям, предъявляемым стандартом «Положение об электронном учебно-методическом комплексе по </w:t>
      </w:r>
      <w:r w:rsidRPr="00563199">
        <w:rPr>
          <w:rFonts w:ascii="Times New Roman" w:hAnsi="Times New Roman" w:cs="Times New Roman"/>
          <w:sz w:val="28"/>
          <w:szCs w:val="28"/>
        </w:rPr>
        <w:t>дисциплине для высших учебных заведений Республики Беларусь», способствует качественному овладению обучающимися профессиональными компетенциями.</w:t>
      </w:r>
    </w:p>
    <w:p w:rsidR="00FC0B3E" w:rsidRPr="00563199" w:rsidRDefault="001C744A" w:rsidP="004533A5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ЭУМК</w:t>
      </w:r>
      <w:r w:rsidR="00FC0B3E" w:rsidRPr="00563199">
        <w:rPr>
          <w:rFonts w:ascii="Times New Roman" w:hAnsi="Times New Roman" w:cs="Times New Roman"/>
          <w:color w:val="000000"/>
          <w:sz w:val="28"/>
          <w:szCs w:val="28"/>
        </w:rPr>
        <w:t xml:space="preserve"> с успехом можно использовать и в качестве дополнительного материала по литературе в гимназиях, лицеях, колледжах, </w:t>
      </w:r>
      <w:r w:rsidR="004533A5">
        <w:rPr>
          <w:rFonts w:ascii="Times New Roman" w:hAnsi="Times New Roman" w:cs="Times New Roman"/>
          <w:color w:val="000000"/>
          <w:sz w:val="28"/>
          <w:szCs w:val="28"/>
        </w:rPr>
        <w:t xml:space="preserve">в </w:t>
      </w:r>
      <w:r w:rsidR="00FC0B3E" w:rsidRPr="00563199">
        <w:rPr>
          <w:rFonts w:ascii="Times New Roman" w:hAnsi="Times New Roman" w:cs="Times New Roman"/>
          <w:color w:val="000000"/>
          <w:sz w:val="28"/>
          <w:szCs w:val="28"/>
        </w:rPr>
        <w:t xml:space="preserve">средних общеобразовательных школах. Полезным </w:t>
      </w:r>
      <w:r>
        <w:rPr>
          <w:rFonts w:ascii="Times New Roman" w:hAnsi="Times New Roman" w:cs="Times New Roman"/>
          <w:color w:val="000000"/>
          <w:sz w:val="28"/>
          <w:szCs w:val="28"/>
        </w:rPr>
        <w:t>комплекс</w:t>
      </w:r>
      <w:r w:rsidR="00FC0B3E" w:rsidRPr="00563199">
        <w:rPr>
          <w:rFonts w:ascii="Times New Roman" w:hAnsi="Times New Roman" w:cs="Times New Roman"/>
          <w:color w:val="000000"/>
          <w:sz w:val="28"/>
          <w:szCs w:val="28"/>
        </w:rPr>
        <w:t xml:space="preserve"> будет и для студентов</w:t>
      </w:r>
      <w:r w:rsidR="004533A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4533A5" w:rsidRPr="00563199">
        <w:rPr>
          <w:rFonts w:ascii="Times New Roman" w:hAnsi="Times New Roman" w:cs="Times New Roman"/>
          <w:color w:val="000000"/>
          <w:sz w:val="28"/>
          <w:szCs w:val="28"/>
        </w:rPr>
        <w:t>филолог</w:t>
      </w:r>
      <w:r w:rsidR="004533A5">
        <w:rPr>
          <w:rFonts w:ascii="Times New Roman" w:hAnsi="Times New Roman" w:cs="Times New Roman"/>
          <w:color w:val="000000"/>
          <w:sz w:val="28"/>
          <w:szCs w:val="28"/>
        </w:rPr>
        <w:t>ического отделения университета, а также для всех, кто интересуется искусством слова</w:t>
      </w:r>
      <w:r w:rsidR="00FC0B3E" w:rsidRPr="00563199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E326B8" w:rsidRDefault="00FC0B3E" w:rsidP="00012E0C">
      <w:pPr>
        <w:pStyle w:val="western"/>
        <w:shd w:val="clear" w:color="auto" w:fill="FFFFFF"/>
        <w:spacing w:before="0" w:beforeAutospacing="0" w:after="0" w:afterAutospacing="0"/>
        <w:ind w:firstLine="709"/>
        <w:jc w:val="both"/>
      </w:pPr>
      <w:r w:rsidRPr="00563199">
        <w:rPr>
          <w:color w:val="000000"/>
          <w:sz w:val="28"/>
          <w:szCs w:val="28"/>
        </w:rPr>
        <w:t xml:space="preserve">Литература – это в любом случае творчество, и </w:t>
      </w:r>
      <w:r w:rsidR="00563199">
        <w:rPr>
          <w:color w:val="000000"/>
          <w:sz w:val="28"/>
          <w:szCs w:val="28"/>
        </w:rPr>
        <w:t xml:space="preserve">авторы </w:t>
      </w:r>
      <w:r w:rsidRPr="00563199">
        <w:rPr>
          <w:color w:val="000000"/>
          <w:sz w:val="28"/>
          <w:szCs w:val="28"/>
        </w:rPr>
        <w:t>наде</w:t>
      </w:r>
      <w:r w:rsidR="00563199">
        <w:rPr>
          <w:color w:val="000000"/>
          <w:sz w:val="28"/>
          <w:szCs w:val="28"/>
        </w:rPr>
        <w:t>ют</w:t>
      </w:r>
      <w:r w:rsidRPr="00563199">
        <w:rPr>
          <w:color w:val="000000"/>
          <w:sz w:val="28"/>
          <w:szCs w:val="28"/>
        </w:rPr>
        <w:t xml:space="preserve">ся, что предложенный </w:t>
      </w:r>
      <w:r w:rsidR="0007733B" w:rsidRPr="00563199">
        <w:rPr>
          <w:color w:val="000000"/>
          <w:sz w:val="28"/>
          <w:szCs w:val="28"/>
        </w:rPr>
        <w:t>электронный учебно-мето</w:t>
      </w:r>
      <w:r w:rsidR="0007733B">
        <w:rPr>
          <w:color w:val="000000"/>
          <w:sz w:val="28"/>
          <w:szCs w:val="28"/>
        </w:rPr>
        <w:t>дический комплекс</w:t>
      </w:r>
      <w:r>
        <w:rPr>
          <w:color w:val="000000"/>
          <w:sz w:val="28"/>
          <w:szCs w:val="28"/>
        </w:rPr>
        <w:t xml:space="preserve"> по литературе поможет в решении</w:t>
      </w:r>
      <w:r w:rsidR="001C744A">
        <w:rPr>
          <w:color w:val="000000"/>
          <w:sz w:val="28"/>
          <w:szCs w:val="28"/>
        </w:rPr>
        <w:t xml:space="preserve"> </w:t>
      </w:r>
      <w:bookmarkStart w:id="0" w:name="_GoBack"/>
      <w:bookmarkEnd w:id="0"/>
      <w:r>
        <w:rPr>
          <w:color w:val="000000"/>
          <w:sz w:val="28"/>
          <w:szCs w:val="28"/>
        </w:rPr>
        <w:t>многих интеллектуальных проблем и будет способствовать развитию</w:t>
      </w:r>
      <w:r w:rsidR="004533A5">
        <w:rPr>
          <w:rStyle w:val="apple-converted-space"/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творческого потенциала</w:t>
      </w:r>
      <w:r w:rsidR="004533A5">
        <w:rPr>
          <w:color w:val="000000"/>
          <w:sz w:val="28"/>
          <w:szCs w:val="28"/>
        </w:rPr>
        <w:t xml:space="preserve"> читателей и исследователей, интересующихся теоретическими основами литературы</w:t>
      </w:r>
      <w:r>
        <w:rPr>
          <w:color w:val="000000"/>
          <w:sz w:val="28"/>
          <w:szCs w:val="28"/>
        </w:rPr>
        <w:t>.</w:t>
      </w:r>
    </w:p>
    <w:sectPr w:rsidR="00E326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1BEE"/>
    <w:rsid w:val="00012E0C"/>
    <w:rsid w:val="0007733B"/>
    <w:rsid w:val="00195EC4"/>
    <w:rsid w:val="001C744A"/>
    <w:rsid w:val="003D661B"/>
    <w:rsid w:val="00431BD8"/>
    <w:rsid w:val="004533A5"/>
    <w:rsid w:val="00563199"/>
    <w:rsid w:val="00A11BEE"/>
    <w:rsid w:val="00AB63C6"/>
    <w:rsid w:val="00E326B8"/>
    <w:rsid w:val="00FC0B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77DA66E-2664-4511-80E7-9CC6500830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estern">
    <w:name w:val="western"/>
    <w:basedOn w:val="a"/>
    <w:rsid w:val="00FC0B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FC0B3E"/>
  </w:style>
  <w:style w:type="paragraph" w:styleId="a3">
    <w:name w:val="Normal (Web)"/>
    <w:basedOn w:val="a"/>
    <w:uiPriority w:val="99"/>
    <w:semiHidden/>
    <w:unhideWhenUsed/>
    <w:rsid w:val="00FC0B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6787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3</Pages>
  <Words>1058</Words>
  <Characters>6035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7079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Tatyana</dc:creator>
  <cp:keywords/>
  <dc:description/>
  <cp:lastModifiedBy>Tatyana</cp:lastModifiedBy>
  <cp:revision>6</cp:revision>
  <dcterms:created xsi:type="dcterms:W3CDTF">2016-11-07T09:23:00Z</dcterms:created>
  <dcterms:modified xsi:type="dcterms:W3CDTF">2017-01-25T14:17:00Z</dcterms:modified>
</cp:coreProperties>
</file>